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pPr>
      <w:bookmarkStart w:colFirst="0" w:colLast="0" w:name="_r5kmrdvjryzq" w:id="0"/>
      <w:bookmarkEnd w:id="0"/>
      <w:r w:rsidDel="00000000" w:rsidR="00000000" w:rsidRPr="00000000">
        <w:rPr>
          <w:rFonts w:ascii="Montserrat" w:cs="Montserrat" w:eastAsia="Montserrat" w:hAnsi="Montserrat"/>
          <w:sz w:val="36"/>
          <w:szCs w:val="36"/>
          <w:rtl w:val="0"/>
        </w:rPr>
        <w:t xml:space="preserve">Week 1: The word calls Jeremiah – Jeremiah 1:1-14 </w:t>
      </w:r>
      <w:r w:rsidDel="00000000" w:rsidR="00000000" w:rsidRPr="00000000">
        <w:rPr>
          <w:rtl w:val="0"/>
        </w:rPr>
      </w:r>
    </w:p>
    <w:p w:rsidR="00000000" w:rsidDel="00000000" w:rsidP="00000000" w:rsidRDefault="00000000" w:rsidRPr="00000000" w14:paraId="00000002">
      <w:pPr>
        <w:spacing w:line="276" w:lineRule="auto"/>
        <w:rPr>
          <w:color w:val="cc4125"/>
        </w:rPr>
      </w:pPr>
      <w:r w:rsidDel="00000000" w:rsidR="00000000" w:rsidRPr="00000000">
        <w:rPr>
          <w:color w:val="cc4125"/>
          <w:rtl w:val="0"/>
        </w:rPr>
        <w:t xml:space="preserve">Note: It might be worth printing off the timeline or sending it to your members</w:t>
      </w:r>
    </w:p>
    <w:p w:rsidR="00000000" w:rsidDel="00000000" w:rsidP="00000000" w:rsidRDefault="00000000" w:rsidRPr="00000000" w14:paraId="00000003">
      <w:pPr>
        <w:spacing w:line="276" w:lineRule="auto"/>
        <w:rPr>
          <w:color w:val="cc4125"/>
          <w:sz w:val="12"/>
          <w:szCs w:val="12"/>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65"/>
        <w:gridCol w:w="4605"/>
        <w:tblGridChange w:id="0">
          <w:tblGrid>
            <w:gridCol w:w="6165"/>
            <w:gridCol w:w="4605"/>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4">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6">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(2 Kings)</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7">
            <w:pPr>
              <w:spacing w:line="276" w:lineRule="auto"/>
              <w:rPr>
                <w:rFonts w:ascii="Montserrat" w:cs="Montserrat" w:eastAsia="Montserrat" w:hAnsi="Montserrat"/>
                <w:b w:val="1"/>
                <w:bCs w:val="1"/>
                <w:color w:val="999999"/>
                <w:sz w:val="14"/>
                <w:szCs w:val="14"/>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8">
            <w:pPr>
              <w:spacing w:line="276" w:lineRule="auto"/>
              <w:ind w:left="0" w:firstLine="0"/>
              <w:rPr>
                <w:rFonts w:ascii="Montserrat" w:cs="Montserrat" w:eastAsia="Montserrat" w:hAnsi="Montserrat"/>
                <w:i w:val="1"/>
                <w:iCs w:val="1"/>
              </w:rPr>
            </w:pPr>
            <w:r w:rsidDel="00000000" w:rsidR="00000000" w:rsidRPr="00000000">
              <w:rPr>
                <w:rFonts w:ascii="Montserrat" w:cs="Montserrat" w:eastAsia="Montserrat" w:hAnsi="Montserrat"/>
                <w:rtl w:val="0"/>
              </w:rPr>
              <w:t xml:space="preserve">Read Jeremiah 1:1-3, “</w:t>
            </w:r>
            <w:r w:rsidDel="00000000" w:rsidR="00000000" w:rsidRPr="00000000">
              <w:rPr>
                <w:rFonts w:ascii="Montserrat" w:cs="Montserrat" w:eastAsia="Montserrat" w:hAnsi="Montserrat"/>
                <w:i w:val="1"/>
                <w:iCs w:val="1"/>
                <w:rtl w:val="0"/>
              </w:rPr>
              <w:t xml:space="preserve">To see the time in which Jeremiah's ministry takes place we are going to look back in 2 kings”</w:t>
            </w:r>
          </w:p>
          <w:p w:rsidR="00000000" w:rsidDel="00000000" w:rsidP="00000000" w:rsidRDefault="00000000" w:rsidRPr="00000000" w14:paraId="00000009">
            <w:pPr>
              <w:spacing w:line="276" w:lineRule="auto"/>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numPr>
                <w:ilvl w:val="0"/>
                <w:numId w:val="4"/>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Give each of the following 2 Kings passages to pairs of members to read and summarise.</w:t>
            </w:r>
          </w:p>
          <w:p w:rsidR="00000000" w:rsidDel="00000000" w:rsidP="00000000" w:rsidRDefault="00000000" w:rsidRPr="00000000" w14:paraId="0000000B">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2 kings 22:1-13, 23:1-3 (Josiah)</w:t>
            </w:r>
          </w:p>
          <w:p w:rsidR="00000000" w:rsidDel="00000000" w:rsidP="00000000" w:rsidRDefault="00000000" w:rsidRPr="00000000" w14:paraId="0000000D">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2 Kings 23:31-24:7 (Jehoahaz and Jehoiakim)</w:t>
            </w:r>
          </w:p>
          <w:p w:rsidR="00000000" w:rsidDel="00000000" w:rsidP="00000000" w:rsidRDefault="00000000" w:rsidRPr="00000000" w14:paraId="0000000E">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2 Kings 24:18-25:12 (Zedekiah)</w:t>
            </w:r>
          </w:p>
          <w:p w:rsidR="00000000" w:rsidDel="00000000" w:rsidP="00000000" w:rsidRDefault="00000000" w:rsidRPr="00000000" w14:paraId="0000000F">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numPr>
                <w:ilvl w:val="0"/>
                <w:numId w:val="4"/>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How would you describe this time in Judah’s history?</w:t>
            </w:r>
          </w:p>
          <w:p w:rsidR="00000000" w:rsidDel="00000000" w:rsidP="00000000" w:rsidRDefault="00000000" w:rsidRPr="00000000" w14:paraId="00000011">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2">
            <w:pPr>
              <w:spacing w:line="240" w:lineRule="auto"/>
              <w:rPr>
                <w:rFonts w:ascii="Montserrat" w:cs="Montserrat" w:eastAsia="Montserrat" w:hAnsi="Montserrat"/>
                <w:i w:val="1"/>
                <w:iCs w:val="1"/>
                <w:color w:val="ff0000"/>
              </w:rPr>
            </w:pPr>
            <w:r w:rsidDel="00000000" w:rsidR="00000000" w:rsidRPr="00000000">
              <w:rPr>
                <w:rFonts w:ascii="Montserrat" w:cs="Montserrat" w:eastAsia="Montserrat" w:hAnsi="Montserrat"/>
                <w:b w:val="1"/>
                <w:bCs w:val="1"/>
                <w:i w:val="1"/>
                <w:iCs w:val="1"/>
                <w:color w:val="ff0000"/>
                <w:rtl w:val="0"/>
              </w:rPr>
              <w:t xml:space="preserve">Note</w:t>
            </w:r>
            <w:r w:rsidDel="00000000" w:rsidR="00000000" w:rsidRPr="00000000">
              <w:rPr>
                <w:rFonts w:ascii="Montserrat" w:cs="Montserrat" w:eastAsia="Montserrat" w:hAnsi="Montserrat"/>
                <w:i w:val="1"/>
                <w:iCs w:val="1"/>
                <w:color w:val="ff0000"/>
                <w:rtl w:val="0"/>
              </w:rPr>
              <w:t xml:space="preserve">: Avoid getting stuck into too many questions, this is just meant to give a quick historical context. </w:t>
            </w:r>
          </w:p>
          <w:p w:rsidR="00000000" w:rsidDel="00000000" w:rsidP="00000000" w:rsidRDefault="00000000" w:rsidRPr="00000000" w14:paraId="00000013">
            <w:pPr>
              <w:spacing w:line="240" w:lineRule="auto"/>
              <w:ind w:left="0" w:firstLine="0"/>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14">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15">
            <w:pPr>
              <w:spacing w:line="240" w:lineRule="auto"/>
              <w:rPr>
                <w:rFonts w:ascii="Montserrat" w:cs="Montserrat" w:eastAsia="Montserrat" w:hAnsi="Montserrat"/>
                <w:color w:val="434343"/>
              </w:rPr>
            </w:pPr>
            <w:r w:rsidDel="00000000" w:rsidR="00000000" w:rsidRPr="00000000">
              <w:rPr>
                <w:rtl w:val="0"/>
              </w:rPr>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6">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7">
            <w:pPr>
              <w:spacing w:line="240" w:lineRule="auto"/>
              <w:rPr>
                <w:rFonts w:ascii="Montserrat" w:cs="Montserrat" w:eastAsia="Montserrat" w:hAnsi="Montserrat"/>
                <w:color w:val="999999"/>
                <w:sz w:val="18"/>
                <w:szCs w:val="18"/>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8">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Read Jeremiah 1:1-14</w:t>
            </w:r>
            <w:r w:rsidDel="00000000" w:rsidR="00000000" w:rsidRPr="00000000">
              <w:rPr>
                <w:rtl w:val="0"/>
              </w:rPr>
            </w:r>
          </w:p>
          <w:p w:rsidR="00000000" w:rsidDel="00000000" w:rsidP="00000000" w:rsidRDefault="00000000" w:rsidRPr="00000000" w14:paraId="00000019">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Re-read the passage on your own with this in mind</w:t>
            </w:r>
          </w:p>
          <w:p w:rsidR="00000000" w:rsidDel="00000000" w:rsidP="00000000" w:rsidRDefault="00000000" w:rsidRPr="00000000" w14:paraId="0000001B">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1C">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is interesting?</w:t>
            </w:r>
          </w:p>
          <w:p w:rsidR="00000000" w:rsidDel="00000000" w:rsidP="00000000" w:rsidRDefault="00000000" w:rsidRPr="00000000" w14:paraId="0000001D">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E">
            <w:pPr>
              <w:spacing w:line="240" w:lineRule="auto"/>
              <w:rPr>
                <w:rFonts w:ascii="Montserrat" w:cs="Montserrat" w:eastAsia="Montserrat" w:hAnsi="Montserrat"/>
                <w:color w:val="999999"/>
                <w:u w:val="single"/>
              </w:rPr>
            </w:pPr>
            <w:r w:rsidDel="00000000" w:rsidR="00000000" w:rsidRPr="00000000">
              <w:rPr>
                <w:rFonts w:ascii="Montserrat" w:cs="Montserrat" w:eastAsia="Montserrat" w:hAnsi="Montserrat"/>
                <w:b w:val="1"/>
                <w:bCs w:val="1"/>
                <w:color w:val="999999"/>
                <w:u w:val="single"/>
                <w:rtl w:val="0"/>
              </w:rPr>
              <w:t xml:space="preserve">Some background for Ch 1</w:t>
            </w:r>
            <w:r w:rsidDel="00000000" w:rsidR="00000000" w:rsidRPr="00000000">
              <w:rPr>
                <w:rtl w:val="0"/>
              </w:rPr>
            </w:r>
          </w:p>
          <w:p w:rsidR="00000000" w:rsidDel="00000000" w:rsidP="00000000" w:rsidRDefault="00000000" w:rsidRPr="00000000" w14:paraId="0000001F">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b w:val="1"/>
                <w:bCs w:val="1"/>
                <w:color w:val="666666"/>
                <w:rtl w:val="0"/>
              </w:rPr>
              <w:t xml:space="preserve">Hilkiah:</w:t>
            </w:r>
            <w:r w:rsidDel="00000000" w:rsidR="00000000" w:rsidRPr="00000000">
              <w:rPr>
                <w:rFonts w:ascii="Montserrat" w:cs="Montserrat" w:eastAsia="Montserrat" w:hAnsi="Montserrat"/>
                <w:color w:val="666666"/>
                <w:rtl w:val="0"/>
              </w:rPr>
              <w:t xml:space="preserve"> a priest, not given any more information</w:t>
            </w:r>
          </w:p>
          <w:p w:rsidR="00000000" w:rsidDel="00000000" w:rsidP="00000000" w:rsidRDefault="00000000" w:rsidRPr="00000000" w14:paraId="0000002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b w:val="1"/>
                <w:bCs w:val="1"/>
                <w:color w:val="666666"/>
                <w:rtl w:val="0"/>
              </w:rPr>
              <w:t xml:space="preserve">Anathoth:</w:t>
            </w:r>
            <w:r w:rsidDel="00000000" w:rsidR="00000000" w:rsidRPr="00000000">
              <w:rPr>
                <w:rFonts w:ascii="Montserrat" w:cs="Montserrat" w:eastAsia="Montserrat" w:hAnsi="Montserrat"/>
                <w:color w:val="666666"/>
                <w:rtl w:val="0"/>
              </w:rPr>
              <w:t xml:space="preserve"> village 3 miles from Jerusalem, was a priestly town</w:t>
            </w:r>
          </w:p>
          <w:p w:rsidR="00000000" w:rsidDel="00000000" w:rsidP="00000000" w:rsidRDefault="00000000" w:rsidRPr="00000000" w14:paraId="00000021">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b w:val="1"/>
                <w:bCs w:val="1"/>
                <w:color w:val="666666"/>
                <w:rtl w:val="0"/>
              </w:rPr>
              <w:t xml:space="preserve">Land of Benjamin:</w:t>
            </w:r>
            <w:r w:rsidDel="00000000" w:rsidR="00000000" w:rsidRPr="00000000">
              <w:rPr>
                <w:rFonts w:ascii="Montserrat" w:cs="Montserrat" w:eastAsia="Montserrat" w:hAnsi="Montserrat"/>
                <w:color w:val="666666"/>
                <w:rtl w:val="0"/>
              </w:rPr>
              <w:t xml:space="preserve"> Allied with Judah when the kingdom split (southern kingdom)</w:t>
            </w:r>
          </w:p>
        </w:tc>
      </w:tr>
      <w:tr>
        <w:trPr>
          <w:cantSplit w:val="0"/>
          <w:trHeight w:val="1200"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2">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your partner</w:t>
            </w:r>
          </w:p>
          <w:p w:rsidR="00000000" w:rsidDel="00000000" w:rsidP="00000000" w:rsidRDefault="00000000" w:rsidRPr="00000000" w14:paraId="00000023">
            <w:pPr>
              <w:numPr>
                <w:ilvl w:val="1"/>
                <w:numId w:val="4"/>
              </w:numPr>
              <w:spacing w:line="240"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4">
            <w:pPr>
              <w:numPr>
                <w:ilvl w:val="1"/>
                <w:numId w:val="4"/>
              </w:numPr>
              <w:spacing w:line="240"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do you think the passage is about?</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5">
            <w:pPr>
              <w:spacing w:line="240" w:lineRule="auto"/>
              <w:rPr>
                <w:rFonts w:ascii="Montserrat" w:cs="Montserrat" w:eastAsia="Montserrat" w:hAnsi="Montserrat"/>
              </w:rPr>
            </w:pPr>
            <w:r w:rsidDel="00000000" w:rsidR="00000000" w:rsidRPr="00000000">
              <w:rPr>
                <w:rtl w:val="0"/>
              </w:rPr>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26">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Clarify</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27">
            <w:pPr>
              <w:spacing w:line="240" w:lineRule="auto"/>
              <w:rPr>
                <w:rFonts w:ascii="Montserrat" w:cs="Montserrat" w:eastAsia="Montserrat" w:hAnsi="Montserrat"/>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8">
            <w:pPr>
              <w:spacing w:line="240" w:lineRule="auto"/>
              <w:ind w:left="720" w:firstLine="0"/>
              <w:rPr>
                <w:rFonts w:ascii="Montserrat" w:cs="Montserrat" w:eastAsia="Montserrat" w:hAnsi="Montserrat"/>
                <w:sz w:val="8"/>
                <w:szCs w:val="8"/>
              </w:rPr>
            </w:pPr>
            <w:r w:rsidDel="00000000" w:rsidR="00000000" w:rsidRPr="00000000">
              <w:rPr>
                <w:rtl w:val="0"/>
              </w:rPr>
            </w:r>
          </w:p>
          <w:p w:rsidR="00000000" w:rsidDel="00000000" w:rsidP="00000000" w:rsidRDefault="00000000" w:rsidRPr="00000000" w14:paraId="00000029">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2A">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point</w:t>
            </w:r>
            <w:r w:rsidDel="00000000" w:rsidR="00000000" w:rsidRPr="00000000">
              <w:rPr>
                <w:rFonts w:ascii="Montserrat" w:cs="Montserrat" w:eastAsia="Montserrat" w:hAnsi="Montserrat"/>
                <w:rtl w:val="0"/>
              </w:rPr>
              <w:t xml:space="preserve"> of the passage is.</w:t>
            </w:r>
          </w:p>
          <w:p w:rsidR="00000000" w:rsidDel="00000000" w:rsidP="00000000" w:rsidRDefault="00000000" w:rsidRPr="00000000" w14:paraId="0000002B">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else does the passage teach about this?</w:t>
            </w:r>
          </w:p>
          <w:p w:rsidR="00000000" w:rsidDel="00000000" w:rsidP="00000000" w:rsidRDefault="00000000" w:rsidRPr="00000000" w14:paraId="0000002C">
            <w:pPr>
              <w:spacing w:line="240" w:lineRule="auto"/>
              <w:rPr>
                <w:rFonts w:ascii="Montserrat" w:cs="Montserrat" w:eastAsia="Montserrat" w:hAnsi="Montserrat"/>
                <w:sz w:val="12"/>
                <w:szCs w:val="12"/>
              </w:rPr>
            </w:pPr>
            <w:r w:rsidDel="00000000" w:rsidR="00000000" w:rsidRPr="00000000">
              <w:rPr>
                <w:rtl w:val="0"/>
              </w:rPr>
            </w:r>
          </w:p>
          <w:p w:rsidR="00000000" w:rsidDel="00000000" w:rsidP="00000000" w:rsidRDefault="00000000" w:rsidRPr="00000000" w14:paraId="0000002D">
            <w:pPr>
              <w:spacing w:line="240" w:lineRule="auto"/>
              <w:rPr>
                <w:rFonts w:ascii="Montserrat" w:cs="Montserrat" w:eastAsia="Montserrat" w:hAnsi="Montserrat"/>
                <w:sz w:val="12"/>
                <w:szCs w:val="12"/>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E">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2F">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rtl w:val="0"/>
              </w:rPr>
              <w:t xml:space="preserve">An alternative for Q5.</w:t>
            </w:r>
            <w:r w:rsidDel="00000000" w:rsidR="00000000" w:rsidRPr="00000000">
              <w:rPr>
                <w:rFonts w:ascii="Montserrat" w:cs="Montserrat" w:eastAsia="Montserrat" w:hAnsi="Montserrat"/>
                <w:color w:val="666666"/>
                <w:rtl w:val="0"/>
              </w:rPr>
              <w:t xml:space="preserve"> One of the key themes seems to be God's appointed purpose for Jeremiah,</w:t>
            </w:r>
          </w:p>
          <w:p w:rsidR="00000000" w:rsidDel="00000000" w:rsidP="00000000" w:rsidRDefault="00000000" w:rsidRPr="00000000" w14:paraId="0000003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would you say is God's purpose for Jeremiah?</w:t>
            </w:r>
          </w:p>
          <w:p w:rsidR="00000000" w:rsidDel="00000000" w:rsidP="00000000" w:rsidRDefault="00000000" w:rsidRPr="00000000" w14:paraId="00000031">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he call Jeremiah to do?</w:t>
            </w:r>
          </w:p>
          <w:p w:rsidR="00000000" w:rsidDel="00000000" w:rsidP="00000000" w:rsidRDefault="00000000" w:rsidRPr="00000000" w14:paraId="00000032">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Who is the message for?</w:t>
            </w:r>
          </w:p>
          <w:p w:rsidR="00000000" w:rsidDel="00000000" w:rsidP="00000000" w:rsidRDefault="00000000" w:rsidRPr="00000000" w14:paraId="00000033">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content of his message (see vs: 10)?</w:t>
            </w:r>
          </w:p>
          <w:p w:rsidR="00000000" w:rsidDel="00000000" w:rsidP="00000000" w:rsidRDefault="00000000" w:rsidRPr="00000000" w14:paraId="00000034">
            <w:pPr>
              <w:spacing w:line="240" w:lineRule="auto"/>
              <w:ind w:left="0" w:firstLine="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God promise in vs: 11-14?</w:t>
            </w:r>
          </w:p>
          <w:p w:rsidR="00000000" w:rsidDel="00000000" w:rsidP="00000000" w:rsidRDefault="00000000" w:rsidRPr="00000000" w14:paraId="00000035">
            <w:pPr>
              <w:spacing w:line="240" w:lineRule="auto"/>
              <w:ind w:left="720" w:firstLine="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God provide for Jeremiah in his struggle with the ministry?</w:t>
            </w:r>
          </w:p>
        </w:tc>
      </w:tr>
      <w:tr>
        <w:trPr>
          <w:cantSplit w:val="0"/>
          <w:trHeight w:val="493.1799999999999"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36">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Reflect/</w:t>
            </w: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7">
            <w:pPr>
              <w:spacing w:line="240" w:lineRule="auto"/>
              <w:rPr>
                <w:rFonts w:ascii="Montserrat" w:cs="Montserrat" w:eastAsia="Montserrat" w:hAnsi="Montserrat"/>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Matt 28:18-20</w:t>
            </w:r>
          </w:p>
          <w:p w:rsidR="00000000" w:rsidDel="00000000" w:rsidP="00000000" w:rsidRDefault="00000000" w:rsidRPr="00000000" w14:paraId="00000039">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What similar/different about jeremiah’s:</w:t>
            </w:r>
          </w:p>
          <w:p w:rsidR="00000000" w:rsidDel="00000000" w:rsidP="00000000" w:rsidRDefault="00000000" w:rsidRPr="00000000" w14:paraId="0000003B">
            <w:pPr>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Context and ours?</w:t>
            </w:r>
          </w:p>
          <w:p w:rsidR="00000000" w:rsidDel="00000000" w:rsidP="00000000" w:rsidRDefault="00000000" w:rsidRPr="00000000" w14:paraId="0000003C">
            <w:pPr>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Calling and ours?</w:t>
            </w:r>
          </w:p>
          <w:p w:rsidR="00000000" w:rsidDel="00000000" w:rsidP="00000000" w:rsidRDefault="00000000" w:rsidRPr="00000000" w14:paraId="0000003D">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What helps/comforts does God provide for this ministry?</w:t>
            </w:r>
          </w:p>
          <w:p w:rsidR="00000000" w:rsidDel="00000000" w:rsidP="00000000" w:rsidRDefault="00000000" w:rsidRPr="00000000" w14:paraId="0000003F">
            <w:pPr>
              <w:numPr>
                <w:ilvl w:val="0"/>
                <w:numId w:val="2"/>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How can this help when we are feeling fear or inadequacy?</w:t>
            </w:r>
          </w:p>
          <w:p w:rsidR="00000000" w:rsidDel="00000000" w:rsidP="00000000" w:rsidRDefault="00000000" w:rsidRPr="00000000" w14:paraId="00000040">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41">
            <w:pPr>
              <w:numPr>
                <w:ilvl w:val="0"/>
                <w:numId w:val="2"/>
              </w:numPr>
              <w:spacing w:line="240" w:lineRule="auto"/>
              <w:ind w:left="720" w:hanging="360"/>
              <w:rPr>
                <w:rFonts w:ascii="Montserrat" w:cs="Montserrat" w:eastAsia="Montserrat" w:hAnsi="Montserrat"/>
                <w:u w:val="none"/>
              </w:rPr>
            </w:pPr>
            <w:r w:rsidDel="00000000" w:rsidR="00000000" w:rsidRPr="00000000">
              <w:rPr>
                <w:rtl w:val="0"/>
              </w:rPr>
            </w:r>
          </w:p>
          <w:p w:rsidR="00000000" w:rsidDel="00000000" w:rsidP="00000000" w:rsidRDefault="00000000" w:rsidRPr="00000000" w14:paraId="00000042">
            <w:pPr>
              <w:spacing w:line="240" w:lineRule="auto"/>
              <w:rPr>
                <w:rFonts w:ascii="Montserrat" w:cs="Montserrat" w:eastAsia="Montserrat" w:hAnsi="Montserrat"/>
                <w:color w:val="999999"/>
                <w:sz w:val="20"/>
                <w:szCs w:val="20"/>
              </w:rPr>
            </w:pPr>
            <w:r w:rsidDel="00000000" w:rsidR="00000000" w:rsidRPr="00000000">
              <w:rPr>
                <w:rtl w:val="0"/>
              </w:rPr>
            </w:r>
          </w:p>
          <w:p w:rsidR="00000000" w:rsidDel="00000000" w:rsidP="00000000" w:rsidRDefault="00000000" w:rsidRPr="00000000" w14:paraId="00000043">
            <w:pPr>
              <w:spacing w:line="240" w:lineRule="auto"/>
              <w:rPr>
                <w:rFonts w:ascii="Montserrat" w:cs="Montserrat" w:eastAsia="Montserrat" w:hAnsi="Montserrat"/>
                <w:color w:val="999999"/>
                <w:sz w:val="20"/>
                <w:szCs w:val="20"/>
              </w:rPr>
            </w:pPr>
            <w:r w:rsidDel="00000000" w:rsidR="00000000" w:rsidRPr="00000000">
              <w:rPr>
                <w:rtl w:val="0"/>
              </w:rPr>
            </w:r>
          </w:p>
          <w:p w:rsidR="00000000" w:rsidDel="00000000" w:rsidP="00000000" w:rsidRDefault="00000000" w:rsidRPr="00000000" w14:paraId="00000044">
            <w:pPr>
              <w:spacing w:line="240" w:lineRule="auto"/>
              <w:rPr>
                <w:rFonts w:ascii="Montserrat" w:cs="Montserrat" w:eastAsia="Montserrat" w:hAnsi="Montserrat"/>
                <w:color w:val="999999"/>
                <w:sz w:val="20"/>
                <w:szCs w:val="20"/>
              </w:rPr>
            </w:pPr>
            <w:r w:rsidDel="00000000" w:rsidR="00000000" w:rsidRPr="00000000">
              <w:rPr>
                <w:rtl w:val="0"/>
              </w:rPr>
            </w:r>
          </w:p>
          <w:p w:rsidR="00000000" w:rsidDel="00000000" w:rsidP="00000000" w:rsidRDefault="00000000" w:rsidRPr="00000000" w14:paraId="00000045">
            <w:pPr>
              <w:spacing w:line="240" w:lineRule="auto"/>
              <w:rPr>
                <w:rFonts w:ascii="Montserrat" w:cs="Montserrat" w:eastAsia="Montserrat" w:hAnsi="Montserrat"/>
                <w:color w:val="999999"/>
                <w:sz w:val="20"/>
                <w:szCs w:val="20"/>
              </w:rPr>
            </w:pPr>
            <w:r w:rsidDel="00000000" w:rsidR="00000000" w:rsidRPr="00000000">
              <w:rPr>
                <w:rtl w:val="0"/>
              </w:rPr>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46">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47">
            <w:pPr>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48">
      <w:pPr>
        <w:spacing w:line="276" w:lineRule="auto"/>
        <w:rPr/>
      </w:pPr>
      <w:bookmarkStart w:colFirst="0" w:colLast="0" w:name="_ae31nuc44tx4" w:id="1"/>
      <w:bookmarkEnd w:id="1"/>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color w:val="999999"/>
        </w:rPr>
      </w:pPr>
      <w:bookmarkStart w:colFirst="0" w:colLast="0" w:name="_mn79b3uagipi" w:id="2"/>
      <w:bookmarkEnd w:id="2"/>
      <w:r w:rsidDel="00000000" w:rsidR="00000000" w:rsidRPr="00000000">
        <w:rPr>
          <w:rtl w:val="0"/>
        </w:rPr>
      </w:r>
    </w:p>
    <w:p w:rsidR="00000000" w:rsidDel="00000000" w:rsidP="00000000" w:rsidRDefault="00000000" w:rsidRPr="00000000" w14:paraId="0000004A">
      <w:pPr>
        <w:spacing w:after="160" w:line="276" w:lineRule="auto"/>
        <w:rPr>
          <w:rFonts w:ascii="Montserrat" w:cs="Montserrat" w:eastAsia="Montserrat" w:hAnsi="Montserrat"/>
          <w:sz w:val="40"/>
          <w:szCs w:val="40"/>
          <w:u w:val="single"/>
        </w:rPr>
      </w:pPr>
      <w:r w:rsidDel="00000000" w:rsidR="00000000" w:rsidRPr="00000000">
        <w:rPr>
          <w:rFonts w:ascii="Montserrat" w:cs="Montserrat" w:eastAsia="Montserrat" w:hAnsi="Montserrat"/>
          <w:b w:val="1"/>
          <w:bCs w:val="1"/>
          <w:sz w:val="32"/>
          <w:szCs w:val="32"/>
          <w:rtl w:val="0"/>
        </w:rPr>
        <w:t xml:space="preserve">MP: </w:t>
      </w:r>
      <w:r w:rsidDel="00000000" w:rsidR="00000000" w:rsidRPr="00000000">
        <w:rPr>
          <w:sz w:val="32"/>
          <w:szCs w:val="32"/>
          <w:rtl w:val="0"/>
        </w:rPr>
        <w:t xml:space="preserve">Jeremiah is called to a ministry of preaching God's judgment and hope, and his words will not be ineffective because God is with him.</w:t>
      </w:r>
      <w:r w:rsidDel="00000000" w:rsidR="00000000" w:rsidRPr="00000000">
        <w:rPr>
          <w:rtl w:val="0"/>
        </w:rPr>
      </w:r>
    </w:p>
    <w:p w:rsidR="00000000" w:rsidDel="00000000" w:rsidP="00000000" w:rsidRDefault="00000000" w:rsidRPr="00000000" w14:paraId="0000004B">
      <w:pPr>
        <w:spacing w:after="160" w:line="276" w:lineRule="auto"/>
        <w:rPr>
          <w:rFonts w:ascii="Montserrat" w:cs="Montserrat" w:eastAsia="Montserrat" w:hAnsi="Montserrat"/>
          <w:b w:val="1"/>
          <w:bCs w:val="1"/>
          <w:sz w:val="32"/>
          <w:szCs w:val="32"/>
        </w:rPr>
      </w:pPr>
      <w:r w:rsidDel="00000000" w:rsidR="00000000" w:rsidRPr="00000000">
        <w:rPr>
          <w:rtl w:val="0"/>
        </w:rPr>
      </w:r>
    </w:p>
    <w:p w:rsidR="00000000" w:rsidDel="00000000" w:rsidP="00000000" w:rsidRDefault="00000000" w:rsidRPr="00000000" w14:paraId="0000004C">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sz w:val="32"/>
          <w:szCs w:val="32"/>
          <w:rtl w:val="0"/>
        </w:rPr>
        <w:t xml:space="preserve">App:</w:t>
      </w:r>
      <w:r w:rsidDel="00000000" w:rsidR="00000000" w:rsidRPr="00000000">
        <w:rPr>
          <w:rFonts w:ascii="Montserrat" w:cs="Montserrat" w:eastAsia="Montserrat" w:hAnsi="Montserrat"/>
          <w:b w:val="1"/>
          <w:bCs w:val="1"/>
          <w:sz w:val="32"/>
          <w:szCs w:val="32"/>
          <w:rtl w:val="0"/>
        </w:rPr>
        <w:t xml:space="preserve"> </w:t>
      </w:r>
      <w:r w:rsidDel="00000000" w:rsidR="00000000" w:rsidRPr="00000000">
        <w:rPr>
          <w:sz w:val="32"/>
          <w:szCs w:val="32"/>
          <w:rtl w:val="0"/>
        </w:rPr>
        <w:t xml:space="preserve">We are called by Jesus to take his word into the world, and he is with us as we proclaim his good news to the world.</w:t>
      </w:r>
      <w:r w:rsidDel="00000000" w:rsidR="00000000" w:rsidRPr="00000000">
        <w:br w:type="page"/>
      </w:r>
      <w:r w:rsidDel="00000000" w:rsidR="00000000" w:rsidRPr="00000000">
        <w:rPr>
          <w:rtl w:val="0"/>
        </w:rPr>
      </w:r>
    </w:p>
    <w:p w:rsidR="00000000" w:rsidDel="00000000" w:rsidP="00000000" w:rsidRDefault="00000000" w:rsidRPr="00000000" w14:paraId="0000004D">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1 </w:t>
      </w:r>
      <w:r w:rsidDel="00000000" w:rsidR="00000000" w:rsidRPr="00000000">
        <w:rPr>
          <w:rFonts w:ascii="Roboto" w:cs="Roboto" w:eastAsia="Roboto" w:hAnsi="Roboto"/>
          <w:sz w:val="24"/>
          <w:szCs w:val="24"/>
          <w:rtl w:val="0"/>
        </w:rPr>
        <w:t xml:space="preserve">The words of Jeremiah son of Hilkiah, one of the priests at Anathoth in the territory of Benjamin.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him in the thirteenth year of the reign of Josiah son of Amon king of Judah,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and through the reign of Jehoiakim son of Josiah king of Judah, down to the fifth month of the eleventh year of Zedekiah son of Josiah king of Judah, when the people of Jerusalem went into exile.</w:t>
      </w:r>
    </w:p>
    <w:p w:rsidR="00000000" w:rsidDel="00000000" w:rsidP="00000000" w:rsidRDefault="00000000" w:rsidRPr="00000000" w14:paraId="0000004E">
      <w:pPr>
        <w:pStyle w:val="Heading3"/>
        <w:keepNext w:val="0"/>
        <w:keepLines w:val="0"/>
        <w:shd w:fill="ffffff" w:val="clear"/>
        <w:spacing w:after="160" w:before="300" w:line="276" w:lineRule="auto"/>
        <w:rPr>
          <w:rFonts w:ascii="Roboto" w:cs="Roboto" w:eastAsia="Roboto" w:hAnsi="Roboto"/>
          <w:b w:val="1"/>
          <w:bCs w:val="1"/>
          <w:color w:val="000000"/>
          <w:sz w:val="26"/>
          <w:szCs w:val="26"/>
        </w:rPr>
      </w:pPr>
      <w:bookmarkStart w:colFirst="0" w:colLast="0" w:name="_8cr1j4xkndfj" w:id="3"/>
      <w:bookmarkEnd w:id="3"/>
      <w:r w:rsidDel="00000000" w:rsidR="00000000" w:rsidRPr="00000000">
        <w:rPr>
          <w:rFonts w:ascii="Roboto" w:cs="Roboto" w:eastAsia="Roboto" w:hAnsi="Roboto"/>
          <w:b w:val="1"/>
          <w:bCs w:val="1"/>
          <w:color w:val="000000"/>
          <w:sz w:val="26"/>
          <w:szCs w:val="26"/>
          <w:rtl w:val="0"/>
        </w:rPr>
        <w:t xml:space="preserve">The Call of Jeremiah</w:t>
      </w:r>
    </w:p>
    <w:p w:rsidR="00000000" w:rsidDel="00000000" w:rsidP="00000000" w:rsidRDefault="00000000" w:rsidRPr="00000000" w14:paraId="0000004F">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saying,</w:t>
      </w:r>
    </w:p>
    <w:p w:rsidR="00000000" w:rsidDel="00000000" w:rsidP="00000000" w:rsidRDefault="00000000" w:rsidRPr="00000000" w14:paraId="00000050">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“Before I formed you in the womb I knew</w:t>
      </w:r>
      <w:r w:rsidDel="00000000" w:rsidR="00000000" w:rsidRPr="00000000">
        <w:rPr>
          <w:rFonts w:ascii="Roboto" w:cs="Roboto" w:eastAsia="Roboto" w:hAnsi="Roboto"/>
          <w:sz w:val="26"/>
          <w:szCs w:val="26"/>
          <w:vertAlign w:val="superscript"/>
          <w:rtl w:val="0"/>
        </w:rPr>
        <w:t xml:space="preserve">[</w:t>
      </w:r>
      <w:hyperlink r:id="rId6">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you,</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before you were born I set you apart;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I appointed you as a prophet to the nations.”</w:t>
      </w:r>
    </w:p>
    <w:p w:rsidR="00000000" w:rsidDel="00000000" w:rsidP="00000000" w:rsidRDefault="00000000" w:rsidRPr="00000000" w14:paraId="00000051">
      <w:pPr>
        <w:shd w:fill="ffffff" w:val="clear"/>
        <w:spacing w:after="240" w:before="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“Alas, Sovereign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I said, “I do not know how to speak; I am too young.”</w:t>
      </w:r>
    </w:p>
    <w:p w:rsidR="00000000" w:rsidDel="00000000" w:rsidP="00000000" w:rsidRDefault="00000000" w:rsidRPr="00000000" w14:paraId="00000052">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But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“Do not say, ‘I am too young.’ You must go to everyone I send you to and say whatever I command you.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Do not be afraid of them, for I am with you and will rescue you,”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53">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Then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reached out his hand and touched my mouth and said to me, “I have put my words in your mouth. </w:t>
      </w: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See, today I appoint you over nations and kingdoms to uproot and tear down, to destroy and overthrow, to build and to plant.”</w:t>
      </w:r>
    </w:p>
    <w:p w:rsidR="00000000" w:rsidDel="00000000" w:rsidP="00000000" w:rsidRDefault="00000000" w:rsidRPr="00000000" w14:paraId="00000054">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“What do you see, Jeremiah?”</w:t>
      </w:r>
    </w:p>
    <w:p w:rsidR="00000000" w:rsidDel="00000000" w:rsidP="00000000" w:rsidRDefault="00000000" w:rsidRPr="00000000" w14:paraId="00000055">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 see the branch of an almond tree,” I replied.</w:t>
      </w:r>
    </w:p>
    <w:p w:rsidR="00000000" w:rsidDel="00000000" w:rsidP="00000000" w:rsidRDefault="00000000" w:rsidRPr="00000000" w14:paraId="00000056">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“You have seen correctly, for I am watching</w:t>
      </w:r>
      <w:r w:rsidDel="00000000" w:rsidR="00000000" w:rsidRPr="00000000">
        <w:rPr>
          <w:rFonts w:ascii="Roboto" w:cs="Roboto" w:eastAsia="Roboto" w:hAnsi="Roboto"/>
          <w:sz w:val="26"/>
          <w:szCs w:val="26"/>
          <w:vertAlign w:val="superscript"/>
          <w:rtl w:val="0"/>
        </w:rPr>
        <w:t xml:space="preserve">[</w:t>
      </w:r>
      <w:hyperlink r:id="rId7">
        <w:r w:rsidDel="00000000" w:rsidR="00000000" w:rsidRPr="00000000">
          <w:rPr>
            <w:rFonts w:ascii="Roboto" w:cs="Roboto" w:eastAsia="Roboto" w:hAnsi="Roboto"/>
            <w:color w:val="4a4a4a"/>
            <w:sz w:val="26"/>
            <w:szCs w:val="26"/>
            <w:u w:val="single"/>
            <w:vertAlign w:val="superscript"/>
            <w:rtl w:val="0"/>
          </w:rPr>
          <w:t xml:space="preserve">b</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to see that my word is fulfilled.”</w:t>
      </w:r>
    </w:p>
    <w:p w:rsidR="00000000" w:rsidDel="00000000" w:rsidP="00000000" w:rsidRDefault="00000000" w:rsidRPr="00000000" w14:paraId="00000057">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rtl w:val="0"/>
        </w:rPr>
        <w:t xml:space="preserve">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again: “What do you see?”</w:t>
      </w:r>
    </w:p>
    <w:p w:rsidR="00000000" w:rsidDel="00000000" w:rsidP="00000000" w:rsidRDefault="00000000" w:rsidRPr="00000000" w14:paraId="00000058">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 see a pot that is boiling,” I answered. “It is tilting toward us from the north.”</w:t>
      </w:r>
    </w:p>
    <w:p w:rsidR="00000000" w:rsidDel="00000000" w:rsidP="00000000" w:rsidRDefault="00000000" w:rsidRPr="00000000" w14:paraId="00000059">
      <w:pPr>
        <w:shd w:fill="ffffff" w:val="clear"/>
        <w:spacing w:after="240" w:before="240" w:line="276" w:lineRule="auto"/>
        <w:rPr>
          <w:sz w:val="28"/>
          <w:szCs w:val="28"/>
        </w:rPr>
      </w:pPr>
      <w:r w:rsidDel="00000000" w:rsidR="00000000" w:rsidRPr="00000000">
        <w:rPr>
          <w:rFonts w:ascii="Roboto" w:cs="Roboto" w:eastAsia="Roboto" w:hAnsi="Roboto"/>
          <w:b w:val="1"/>
          <w:bCs w:val="1"/>
          <w:sz w:val="24"/>
          <w:szCs w:val="24"/>
          <w:vertAlign w:val="superscript"/>
          <w:rtl w:val="0"/>
        </w:rPr>
        <w:t xml:space="preserve">14 </w:t>
      </w:r>
      <w:r w:rsidDel="00000000" w:rsidR="00000000" w:rsidRPr="00000000">
        <w:rPr>
          <w:rFonts w:ascii="Roboto" w:cs="Roboto" w:eastAsia="Roboto" w:hAnsi="Roboto"/>
          <w:sz w:val="24"/>
          <w:szCs w:val="24"/>
          <w:rtl w:val="0"/>
        </w:rPr>
        <w:t xml:space="preserve">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“From the north disaster will be poured out on all who live in the land.</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2"/>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jeremiah%201&amp;version=NIV#fen-NIV-18952a" TargetMode="External"/><Relationship Id="rId7" Type="http://schemas.openxmlformats.org/officeDocument/2006/relationships/hyperlink" Target="https://www.biblegateway.com/passage/?search=jeremiah%201&amp;version=NIV#fen-NIV-18959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