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1"/>
        <w:spacing w:before="0" w:lineRule="auto"/>
        <w:ind w:left="141.73228346456688" w:right="158.3858267716542" w:firstLine="0"/>
        <w:jc w:val="center"/>
        <w:rPr>
          <w:rFonts w:ascii="Montserrat" w:cs="Montserrat" w:eastAsia="Montserrat" w:hAnsi="Montserrat"/>
          <w:sz w:val="36"/>
          <w:szCs w:val="36"/>
        </w:rPr>
      </w:pPr>
      <w:bookmarkStart w:colFirst="0" w:colLast="0" w:name="_k4bhbiu3i0le" w:id="0"/>
      <w:bookmarkEnd w:id="0"/>
      <w:r w:rsidDel="00000000" w:rsidR="00000000" w:rsidRPr="00000000">
        <w:rPr>
          <w:rFonts w:ascii="Montserrat" w:cs="Montserrat" w:eastAsia="Montserrat" w:hAnsi="Montserrat"/>
          <w:sz w:val="36"/>
          <w:szCs w:val="36"/>
          <w:rtl w:val="0"/>
        </w:rPr>
        <w:t xml:space="preserve">Week 1: Alive in Christ: - Romans 6:1-14</w:t>
      </w:r>
    </w:p>
    <w:tbl>
      <w:tblPr>
        <w:tblStyle w:val="Table1"/>
        <w:tblW w:w="10770.0" w:type="dxa"/>
        <w:jc w:val="left"/>
        <w:tblInd w:w="-938.2677165354332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6525"/>
        <w:gridCol w:w="4245"/>
        <w:tblGridChange w:id="0">
          <w:tblGrid>
            <w:gridCol w:w="6525"/>
            <w:gridCol w:w="4245"/>
          </w:tblGrid>
        </w:tblGridChange>
      </w:tblGrid>
      <w:tr>
        <w:trPr>
          <w:cantSplit w:val="0"/>
          <w:trHeight w:val="405" w:hRule="atLeast"/>
          <w:tblHeader w:val="0"/>
        </w:trPr>
        <w:tc>
          <w:tcPr>
            <w:gridSpan w:val="2"/>
            <w:tcBorders>
              <w:top w:color="f3f3f3" w:space="0" w:sz="8" w:val="single"/>
              <w:left w:color="f3f3f3" w:space="0" w:sz="8" w:val="single"/>
              <w:bottom w:color="f3f3f3" w:space="0" w:sz="8" w:val="single"/>
              <w:right w:color="f3f3f3" w:space="0" w:sz="8" w:val="single"/>
            </w:tcBorders>
            <w:shd w:fill="d0e0e3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002">
            <w:pPr>
              <w:rPr>
                <w:rFonts w:ascii="Montserrat" w:cs="Montserrat" w:eastAsia="Montserrat" w:hAnsi="Montserrat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b w:val="1"/>
                <w:bCs w:val="1"/>
                <w:rtl w:val="0"/>
              </w:rPr>
              <w:t xml:space="preserve">  Pray </w:t>
            </w:r>
            <w:r w:rsidDel="00000000" w:rsidR="00000000" w:rsidRPr="00000000">
              <w:rPr>
                <w:rFonts w:ascii="Montserrat" w:cs="Montserrat" w:eastAsia="Montserrat" w:hAnsi="Montserrat"/>
                <w:rtl w:val="0"/>
              </w:rPr>
              <w:t xml:space="preserve">for our mission partners and your time time in the word</w:t>
            </w:r>
          </w:p>
        </w:tc>
      </w:tr>
      <w:tr>
        <w:trPr>
          <w:cantSplit w:val="0"/>
          <w:trHeight w:val="360" w:hRule="atLeast"/>
          <w:tblHeader w:val="0"/>
        </w:trPr>
        <w:tc>
          <w:tcPr>
            <w:tcBorders>
              <w:top w:color="f3f3f3" w:space="0" w:sz="8" w:val="single"/>
              <w:left w:color="f3f3f3" w:space="0" w:sz="8" w:val="single"/>
              <w:bottom w:color="f3f3f3" w:space="0" w:sz="8" w:val="single"/>
              <w:right w:color="f3f3f3" w:space="0" w:sz="8" w:val="single"/>
            </w:tcBorders>
            <w:shd w:fill="d0e0e3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004">
            <w:pPr>
              <w:rPr>
                <w:rFonts w:ascii="Montserrat" w:cs="Montserrat" w:eastAsia="Montserrat" w:hAnsi="Montserrat"/>
                <w:b w:val="1"/>
                <w:bCs w:val="1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b w:val="1"/>
                <w:bCs w:val="1"/>
                <w:rtl w:val="0"/>
              </w:rPr>
              <w:t xml:space="preserve">  Context</w:t>
            </w:r>
          </w:p>
        </w:tc>
        <w:tc>
          <w:tcPr>
            <w:tcBorders>
              <w:top w:color="f3f3f3" w:space="0" w:sz="8" w:val="single"/>
              <w:left w:color="f3f3f3" w:space="0" w:sz="8" w:val="single"/>
              <w:bottom w:color="f3f3f3" w:space="0" w:sz="8" w:val="single"/>
              <w:right w:color="f3f3f3" w:space="0" w:sz="8" w:val="single"/>
            </w:tcBorders>
            <w:shd w:fill="d0e0e3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5">
            <w:pPr>
              <w:ind w:left="0" w:firstLine="0"/>
              <w:rPr>
                <w:rFonts w:ascii="Montserrat" w:cs="Montserrat" w:eastAsia="Montserrat" w:hAnsi="Montserrat"/>
                <w:b w:val="1"/>
                <w:bCs w:val="1"/>
                <w:color w:val="999999"/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f3f3f3" w:space="0" w:sz="8" w:val="single"/>
              <w:left w:color="f3f3f3" w:space="0" w:sz="8" w:val="single"/>
              <w:bottom w:color="f3f3f3" w:space="0" w:sz="8" w:val="single"/>
              <w:right w:color="f3f3f3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6">
            <w:pPr>
              <w:numPr>
                <w:ilvl w:val="0"/>
                <w:numId w:val="3"/>
              </w:numPr>
              <w:ind w:left="720" w:hanging="360"/>
              <w:rPr>
                <w:rFonts w:ascii="Montserrat" w:cs="Montserrat" w:eastAsia="Montserrat" w:hAnsi="Montserrat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rtl w:val="0"/>
              </w:rPr>
              <w:t xml:space="preserve">We’re jumping back into Romans where we left it last year. We’re going to take some time to get familiar with the context of Romans.</w:t>
            </w:r>
          </w:p>
          <w:p w:rsidR="00000000" w:rsidDel="00000000" w:rsidP="00000000" w:rsidRDefault="00000000" w:rsidRPr="00000000" w14:paraId="00000007">
            <w:pPr>
              <w:numPr>
                <w:ilvl w:val="1"/>
                <w:numId w:val="1"/>
              </w:numPr>
              <w:ind w:left="1440" w:hanging="360"/>
              <w:rPr>
                <w:rFonts w:ascii="Montserrat" w:cs="Montserrat" w:eastAsia="Montserrat" w:hAnsi="Montserrat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rtl w:val="0"/>
              </w:rPr>
              <w:t xml:space="preserve">What do you remember about the context of Paul’s letter to the Romans?</w:t>
            </w:r>
          </w:p>
          <w:p w:rsidR="00000000" w:rsidDel="00000000" w:rsidP="00000000" w:rsidRDefault="00000000" w:rsidRPr="00000000" w14:paraId="00000008">
            <w:pPr>
              <w:ind w:left="1440" w:firstLine="0"/>
              <w:rPr>
                <w:rFonts w:ascii="Montserrat" w:cs="Montserrat" w:eastAsia="Montserrat" w:hAnsi="Montserrat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9">
            <w:pPr>
              <w:numPr>
                <w:ilvl w:val="1"/>
                <w:numId w:val="1"/>
              </w:numPr>
              <w:ind w:left="1440" w:hanging="360"/>
              <w:rPr>
                <w:rFonts w:ascii="Montserrat" w:cs="Montserrat" w:eastAsia="Montserrat" w:hAnsi="Montserrat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rtl w:val="0"/>
              </w:rPr>
              <w:t xml:space="preserve">Take some time in pairs to skim over chapters 1-5. See if you can come up with five points to summarise the letter so far.</w:t>
            </w:r>
          </w:p>
          <w:p w:rsidR="00000000" w:rsidDel="00000000" w:rsidP="00000000" w:rsidRDefault="00000000" w:rsidRPr="00000000" w14:paraId="0000000A">
            <w:pPr>
              <w:spacing w:line="240" w:lineRule="auto"/>
              <w:rPr>
                <w:rFonts w:ascii="Montserrat" w:cs="Montserrat" w:eastAsia="Montserrat" w:hAnsi="Montserrat"/>
                <w:sz w:val="2"/>
                <w:szCs w:val="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f3f3f3" w:space="0" w:sz="8" w:val="single"/>
              <w:left w:color="f3f3f3" w:space="0" w:sz="8" w:val="single"/>
              <w:bottom w:color="f3f3f3" w:space="0" w:sz="8" w:val="single"/>
              <w:right w:color="f3f3f3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B">
            <w:pPr>
              <w:ind w:left="0" w:firstLine="0"/>
              <w:rPr>
                <w:rFonts w:ascii="Montserrat" w:cs="Montserrat" w:eastAsia="Montserrat" w:hAnsi="Montserrat"/>
                <w:color w:val="999999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b w:val="1"/>
                <w:bCs w:val="1"/>
                <w:color w:val="999999"/>
                <w:rtl w:val="0"/>
              </w:rPr>
              <w:t xml:space="preserve">Prompts - </w:t>
            </w:r>
            <w:r w:rsidDel="00000000" w:rsidR="00000000" w:rsidRPr="00000000">
              <w:rPr>
                <w:rFonts w:ascii="Montserrat" w:cs="Montserrat" w:eastAsia="Montserrat" w:hAnsi="Montserrat"/>
                <w:i w:val="1"/>
                <w:iCs w:val="1"/>
                <w:color w:val="999999"/>
                <w:rtl w:val="0"/>
              </w:rPr>
              <w:t xml:space="preserve">only if your group needs more prompting)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C">
            <w:pPr>
              <w:numPr>
                <w:ilvl w:val="0"/>
                <w:numId w:val="6"/>
              </w:numPr>
              <w:ind w:left="720" w:hanging="360"/>
              <w:rPr>
                <w:rFonts w:ascii="Montserrat" w:cs="Montserrat" w:eastAsia="Montserrat" w:hAnsi="Montserrat"/>
                <w:color w:val="999999"/>
                <w:sz w:val="20"/>
                <w:szCs w:val="20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color w:val="999999"/>
                <w:sz w:val="20"/>
                <w:szCs w:val="20"/>
                <w:rtl w:val="0"/>
              </w:rPr>
              <w:t xml:space="preserve">In pairs, what do the following verses tell us about the context?</w:t>
            </w:r>
          </w:p>
          <w:p w:rsidR="00000000" w:rsidDel="00000000" w:rsidP="00000000" w:rsidRDefault="00000000" w:rsidRPr="00000000" w14:paraId="0000000D">
            <w:pPr>
              <w:numPr>
                <w:ilvl w:val="1"/>
                <w:numId w:val="6"/>
              </w:numPr>
              <w:ind w:left="1440" w:hanging="360"/>
              <w:rPr>
                <w:rFonts w:ascii="Montserrat" w:cs="Montserrat" w:eastAsia="Montserrat" w:hAnsi="Montserrat"/>
                <w:color w:val="999999"/>
                <w:sz w:val="20"/>
                <w:szCs w:val="20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color w:val="999999"/>
                <w:sz w:val="20"/>
                <w:szCs w:val="20"/>
                <w:rtl w:val="0"/>
              </w:rPr>
              <w:t xml:space="preserve">1:5-6, 16:25-27</w:t>
            </w:r>
          </w:p>
          <w:p w:rsidR="00000000" w:rsidDel="00000000" w:rsidP="00000000" w:rsidRDefault="00000000" w:rsidRPr="00000000" w14:paraId="0000000E">
            <w:pPr>
              <w:numPr>
                <w:ilvl w:val="1"/>
                <w:numId w:val="6"/>
              </w:numPr>
              <w:ind w:left="1440" w:hanging="360"/>
              <w:rPr>
                <w:rFonts w:ascii="Montserrat" w:cs="Montserrat" w:eastAsia="Montserrat" w:hAnsi="Montserrat"/>
                <w:color w:val="999999"/>
                <w:sz w:val="20"/>
                <w:szCs w:val="20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color w:val="999999"/>
                <w:sz w:val="20"/>
                <w:szCs w:val="20"/>
                <w:rtl w:val="0"/>
              </w:rPr>
              <w:t xml:space="preserve">1:13</w:t>
            </w:r>
          </w:p>
          <w:p w:rsidR="00000000" w:rsidDel="00000000" w:rsidP="00000000" w:rsidRDefault="00000000" w:rsidRPr="00000000" w14:paraId="0000000F">
            <w:pPr>
              <w:numPr>
                <w:ilvl w:val="1"/>
                <w:numId w:val="6"/>
              </w:numPr>
              <w:ind w:left="1440" w:hanging="360"/>
              <w:rPr>
                <w:rFonts w:ascii="Montserrat" w:cs="Montserrat" w:eastAsia="Montserrat" w:hAnsi="Montserrat"/>
                <w:color w:val="999999"/>
                <w:sz w:val="20"/>
                <w:szCs w:val="20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color w:val="999999"/>
                <w:sz w:val="20"/>
                <w:szCs w:val="20"/>
                <w:rtl w:val="0"/>
              </w:rPr>
              <w:t xml:space="preserve">15:14-16; 17-19; 24-25</w:t>
            </w:r>
          </w:p>
        </w:tc>
      </w:tr>
      <w:tr>
        <w:trPr>
          <w:cantSplit w:val="0"/>
          <w:trHeight w:val="388.1799999999999" w:hRule="atLeast"/>
          <w:tblHeader w:val="0"/>
        </w:trPr>
        <w:tc>
          <w:tcPr>
            <w:tcBorders>
              <w:top w:color="f3f3f3" w:space="0" w:sz="8" w:val="single"/>
              <w:left w:color="f3f3f3" w:space="0" w:sz="8" w:val="single"/>
              <w:bottom w:color="f3f3f3" w:space="0" w:sz="8" w:val="single"/>
              <w:right w:color="f3f3f3" w:space="0" w:sz="8" w:val="single"/>
            </w:tcBorders>
            <w:shd w:fill="d0e0e3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0">
            <w:pPr>
              <w:spacing w:line="240" w:lineRule="auto"/>
              <w:rPr>
                <w:rFonts w:ascii="Montserrat" w:cs="Montserrat" w:eastAsia="Montserrat" w:hAnsi="Montserrat"/>
                <w:b w:val="1"/>
                <w:bCs w:val="1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b w:val="1"/>
                <w:bCs w:val="1"/>
                <w:rtl w:val="0"/>
              </w:rPr>
              <w:t xml:space="preserve">Notice</w:t>
            </w:r>
          </w:p>
        </w:tc>
        <w:tc>
          <w:tcPr>
            <w:tcBorders>
              <w:top w:color="f3f3f3" w:space="0" w:sz="8" w:val="single"/>
              <w:left w:color="f3f3f3" w:space="0" w:sz="8" w:val="single"/>
              <w:bottom w:color="f3f3f3" w:space="0" w:sz="8" w:val="single"/>
              <w:right w:color="f3f3f3" w:space="0" w:sz="8" w:val="single"/>
            </w:tcBorders>
            <w:shd w:fill="d0e0e3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1">
            <w:pPr>
              <w:spacing w:line="240" w:lineRule="auto"/>
              <w:rPr>
                <w:rFonts w:ascii="Montserrat" w:cs="Montserrat" w:eastAsia="Montserrat" w:hAnsi="Montserrat"/>
                <w:color w:val="999999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f3f3f3" w:space="0" w:sz="8" w:val="single"/>
              <w:left w:color="f3f3f3" w:space="0" w:sz="8" w:val="single"/>
              <w:bottom w:color="f3f3f3" w:space="0" w:sz="8" w:val="single"/>
              <w:right w:color="f3f3f3" w:space="0" w:sz="8" w:val="single"/>
            </w:tcBorders>
            <w:shd w:fill="auto" w:val="clear"/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  <w:vAlign w:val="top"/>
          </w:tcPr>
          <w:p w:rsidR="00000000" w:rsidDel="00000000" w:rsidP="00000000" w:rsidRDefault="00000000" w:rsidRPr="00000000" w14:paraId="00000012">
            <w:pPr>
              <w:numPr>
                <w:ilvl w:val="0"/>
                <w:numId w:val="4"/>
              </w:numPr>
              <w:spacing w:line="240" w:lineRule="auto"/>
              <w:ind w:left="720" w:hanging="360"/>
              <w:rPr>
                <w:rFonts w:ascii="Montserrat" w:cs="Montserrat" w:eastAsia="Montserrat" w:hAnsi="Montserrat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rtl w:val="0"/>
              </w:rPr>
              <w:t xml:space="preserve">Re-read 6:1-15 on your own then discuss as a group: What issue is the passage addressing?</w:t>
            </w:r>
          </w:p>
          <w:p w:rsidR="00000000" w:rsidDel="00000000" w:rsidP="00000000" w:rsidRDefault="00000000" w:rsidRPr="00000000" w14:paraId="00000013">
            <w:pPr>
              <w:spacing w:line="240" w:lineRule="auto"/>
              <w:ind w:left="720" w:firstLine="0"/>
              <w:rPr>
                <w:rFonts w:ascii="Montserrat" w:cs="Montserrat" w:eastAsia="Montserrat" w:hAnsi="Montserrat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14">
            <w:pPr>
              <w:numPr>
                <w:ilvl w:val="0"/>
                <w:numId w:val="4"/>
              </w:numPr>
              <w:spacing w:line="240" w:lineRule="auto"/>
              <w:ind w:left="720" w:hanging="360"/>
              <w:rPr>
                <w:rFonts w:ascii="Montserrat" w:cs="Montserrat" w:eastAsia="Montserrat" w:hAnsi="Montserrat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rtl w:val="0"/>
              </w:rPr>
              <w:t xml:space="preserve">How does each part of the passage answer the question? (the question in verse 1) </w:t>
            </w:r>
          </w:p>
          <w:p w:rsidR="00000000" w:rsidDel="00000000" w:rsidP="00000000" w:rsidRDefault="00000000" w:rsidRPr="00000000" w14:paraId="00000015">
            <w:pPr>
              <w:spacing w:line="240" w:lineRule="auto"/>
              <w:ind w:left="720" w:firstLine="0"/>
              <w:rPr>
                <w:rFonts w:ascii="Montserrat" w:cs="Montserrat" w:eastAsia="Montserrat" w:hAnsi="Montserrat"/>
                <w:sz w:val="14"/>
                <w:szCs w:val="14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f3f3f3" w:space="0" w:sz="8" w:val="single"/>
              <w:left w:color="f3f3f3" w:space="0" w:sz="8" w:val="single"/>
              <w:bottom w:color="f3f3f3" w:space="0" w:sz="8" w:val="single"/>
              <w:right w:color="f3f3f3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6">
            <w:pPr>
              <w:spacing w:line="240" w:lineRule="auto"/>
              <w:rPr>
                <w:rFonts w:ascii="Montserrat" w:cs="Montserrat" w:eastAsia="Montserrat" w:hAnsi="Montserrat"/>
                <w:i w:val="1"/>
                <w:iCs w:val="1"/>
                <w:color w:val="999999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b w:val="1"/>
                <w:bCs w:val="1"/>
                <w:i w:val="1"/>
                <w:iCs w:val="1"/>
                <w:color w:val="999999"/>
                <w:rtl w:val="0"/>
              </w:rPr>
              <w:t xml:space="preserve">Prompts </w:t>
            </w:r>
            <w:r w:rsidDel="00000000" w:rsidR="00000000" w:rsidRPr="00000000">
              <w:rPr>
                <w:rFonts w:ascii="Montserrat" w:cs="Montserrat" w:eastAsia="Montserrat" w:hAnsi="Montserrat"/>
                <w:i w:val="1"/>
                <w:iCs w:val="1"/>
                <w:color w:val="999999"/>
                <w:rtl w:val="0"/>
              </w:rPr>
              <w:t xml:space="preserve">if needed</w:t>
            </w:r>
          </w:p>
          <w:p w:rsidR="00000000" w:rsidDel="00000000" w:rsidP="00000000" w:rsidRDefault="00000000" w:rsidRPr="00000000" w14:paraId="00000017">
            <w:pPr>
              <w:spacing w:line="240" w:lineRule="auto"/>
              <w:rPr>
                <w:rFonts w:ascii="Montserrat" w:cs="Montserrat" w:eastAsia="Montserrat" w:hAnsi="Montserrat"/>
                <w:color w:val="999999"/>
                <w:sz w:val="20"/>
                <w:szCs w:val="20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color w:val="999999"/>
                <w:sz w:val="20"/>
                <w:szCs w:val="20"/>
                <w:rtl w:val="0"/>
              </w:rPr>
              <w:t xml:space="preserve">2. Explain the question in verse one. What would lead someone to ask that? </w:t>
            </w:r>
          </w:p>
          <w:p w:rsidR="00000000" w:rsidDel="00000000" w:rsidP="00000000" w:rsidRDefault="00000000" w:rsidRPr="00000000" w14:paraId="00000018">
            <w:pPr>
              <w:spacing w:line="240" w:lineRule="auto"/>
              <w:rPr>
                <w:rFonts w:ascii="Montserrat" w:cs="Montserrat" w:eastAsia="Montserrat" w:hAnsi="Montserrat"/>
                <w:color w:val="999999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9">
            <w:pPr>
              <w:spacing w:line="240" w:lineRule="auto"/>
              <w:rPr>
                <w:rFonts w:ascii="Montserrat" w:cs="Montserrat" w:eastAsia="Montserrat" w:hAnsi="Montserrat"/>
                <w:color w:val="999999"/>
                <w:sz w:val="20"/>
                <w:szCs w:val="20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color w:val="999999"/>
                <w:sz w:val="20"/>
                <w:szCs w:val="20"/>
                <w:rtl w:val="0"/>
              </w:rPr>
              <w:t xml:space="preserve">3. You could do this in pairs</w:t>
            </w:r>
          </w:p>
          <w:p w:rsidR="00000000" w:rsidDel="00000000" w:rsidP="00000000" w:rsidRDefault="00000000" w:rsidRPr="00000000" w14:paraId="0000001A">
            <w:pPr>
              <w:spacing w:line="240" w:lineRule="auto"/>
              <w:rPr>
                <w:rFonts w:ascii="Montserrat" w:cs="Montserrat" w:eastAsia="Montserrat" w:hAnsi="Montserrat"/>
                <w:color w:val="999999"/>
                <w:sz w:val="20"/>
                <w:szCs w:val="20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color w:val="999999"/>
                <w:sz w:val="20"/>
                <w:szCs w:val="20"/>
                <w:rtl w:val="0"/>
              </w:rPr>
              <w:t xml:space="preserve">Sample breakdown:</w:t>
            </w:r>
          </w:p>
          <w:p w:rsidR="00000000" w:rsidDel="00000000" w:rsidP="00000000" w:rsidRDefault="00000000" w:rsidRPr="00000000" w14:paraId="0000001B">
            <w:pPr>
              <w:spacing w:line="240" w:lineRule="auto"/>
              <w:ind w:left="720" w:firstLine="0"/>
              <w:rPr>
                <w:rFonts w:ascii="Montserrat" w:cs="Montserrat" w:eastAsia="Montserrat" w:hAnsi="Montserrat"/>
                <w:color w:val="999999"/>
                <w:sz w:val="20"/>
                <w:szCs w:val="20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color w:val="999999"/>
                <w:sz w:val="20"/>
                <w:szCs w:val="20"/>
                <w:rtl w:val="0"/>
              </w:rPr>
              <w:t xml:space="preserve">V2          v3-4</w:t>
            </w:r>
          </w:p>
          <w:p w:rsidR="00000000" w:rsidDel="00000000" w:rsidP="00000000" w:rsidRDefault="00000000" w:rsidRPr="00000000" w14:paraId="0000001C">
            <w:pPr>
              <w:spacing w:line="240" w:lineRule="auto"/>
              <w:ind w:left="720" w:firstLine="0"/>
              <w:rPr>
                <w:rFonts w:ascii="Montserrat" w:cs="Montserrat" w:eastAsia="Montserrat" w:hAnsi="Montserrat"/>
                <w:color w:val="999999"/>
                <w:sz w:val="20"/>
                <w:szCs w:val="20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color w:val="999999"/>
                <w:sz w:val="20"/>
                <w:szCs w:val="20"/>
                <w:rtl w:val="0"/>
              </w:rPr>
              <w:t xml:space="preserve">V5-7      v8-11</w:t>
            </w:r>
          </w:p>
          <w:p w:rsidR="00000000" w:rsidDel="00000000" w:rsidP="00000000" w:rsidRDefault="00000000" w:rsidRPr="00000000" w14:paraId="0000001D">
            <w:pPr>
              <w:spacing w:line="240" w:lineRule="auto"/>
              <w:ind w:left="720" w:firstLine="0"/>
              <w:rPr>
                <w:rFonts w:ascii="Montserrat" w:cs="Montserrat" w:eastAsia="Montserrat" w:hAnsi="Montserrat"/>
                <w:color w:val="999999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color w:val="999999"/>
                <w:sz w:val="20"/>
                <w:szCs w:val="20"/>
                <w:rtl w:val="0"/>
              </w:rPr>
              <w:t xml:space="preserve">v12-14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f3f3f3" w:space="0" w:sz="8" w:val="single"/>
              <w:left w:color="f3f3f3" w:space="0" w:sz="8" w:val="single"/>
              <w:bottom w:color="f3f3f3" w:space="0" w:sz="8" w:val="single"/>
              <w:right w:color="f3f3f3" w:space="0" w:sz="8" w:val="single"/>
            </w:tcBorders>
            <w:shd w:fill="d0e0e3" w:val="clear"/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  <w:vAlign w:val="top"/>
          </w:tcPr>
          <w:p w:rsidR="00000000" w:rsidDel="00000000" w:rsidP="00000000" w:rsidRDefault="00000000" w:rsidRPr="00000000" w14:paraId="0000001E">
            <w:pPr>
              <w:spacing w:line="240" w:lineRule="auto"/>
              <w:rPr>
                <w:rFonts w:ascii="Montserrat" w:cs="Montserrat" w:eastAsia="Montserrat" w:hAnsi="Montserrat"/>
                <w:b w:val="1"/>
                <w:bCs w:val="1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b w:val="1"/>
                <w:bCs w:val="1"/>
                <w:rtl w:val="0"/>
              </w:rPr>
              <w:t xml:space="preserve">Clarify</w:t>
            </w:r>
          </w:p>
        </w:tc>
        <w:tc>
          <w:tcPr>
            <w:tcBorders>
              <w:top w:color="f3f3f3" w:space="0" w:sz="8" w:val="single"/>
              <w:left w:color="f3f3f3" w:space="0" w:sz="8" w:val="single"/>
              <w:bottom w:color="f3f3f3" w:space="0" w:sz="8" w:val="single"/>
              <w:right w:color="f3f3f3" w:space="0" w:sz="8" w:val="single"/>
            </w:tcBorders>
            <w:shd w:fill="d0e0e3" w:val="clear"/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  <w:vAlign w:val="top"/>
          </w:tcPr>
          <w:p w:rsidR="00000000" w:rsidDel="00000000" w:rsidP="00000000" w:rsidRDefault="00000000" w:rsidRPr="00000000" w14:paraId="0000001F">
            <w:pPr>
              <w:spacing w:line="240" w:lineRule="auto"/>
              <w:rPr>
                <w:rFonts w:ascii="Montserrat" w:cs="Montserrat" w:eastAsia="Montserrat" w:hAnsi="Montserrat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10" w:hRule="atLeast"/>
          <w:tblHeader w:val="0"/>
        </w:trPr>
        <w:tc>
          <w:tcPr>
            <w:tcBorders>
              <w:top w:color="f3f3f3" w:space="0" w:sz="8" w:val="single"/>
              <w:left w:color="f3f3f3" w:space="0" w:sz="8" w:val="single"/>
              <w:bottom w:color="f3f3f3" w:space="0" w:sz="8" w:val="single"/>
              <w:right w:color="f3f3f3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0">
            <w:pPr>
              <w:numPr>
                <w:ilvl w:val="0"/>
                <w:numId w:val="4"/>
              </w:numPr>
              <w:spacing w:line="240" w:lineRule="auto"/>
              <w:ind w:left="720" w:hanging="360"/>
              <w:rPr>
                <w:rFonts w:ascii="Montserrat" w:cs="Montserrat" w:eastAsia="Montserrat" w:hAnsi="Montserrat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rtl w:val="0"/>
              </w:rPr>
              <w:t xml:space="preserve">What other important things do these verses teach us about</w:t>
            </w:r>
          </w:p>
          <w:p w:rsidR="00000000" w:rsidDel="00000000" w:rsidP="00000000" w:rsidRDefault="00000000" w:rsidRPr="00000000" w14:paraId="00000021">
            <w:pPr>
              <w:numPr>
                <w:ilvl w:val="1"/>
                <w:numId w:val="5"/>
              </w:numPr>
              <w:spacing w:line="240" w:lineRule="auto"/>
              <w:ind w:left="1440" w:hanging="360"/>
              <w:rPr>
                <w:rFonts w:ascii="Montserrat" w:cs="Montserrat" w:eastAsia="Montserrat" w:hAnsi="Montserrat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rtl w:val="0"/>
              </w:rPr>
              <w:t xml:space="preserve">Salvation</w:t>
            </w:r>
          </w:p>
          <w:p w:rsidR="00000000" w:rsidDel="00000000" w:rsidP="00000000" w:rsidRDefault="00000000" w:rsidRPr="00000000" w14:paraId="00000022">
            <w:pPr>
              <w:spacing w:line="240" w:lineRule="auto"/>
              <w:ind w:left="1440" w:firstLine="0"/>
              <w:rPr>
                <w:rFonts w:ascii="Montserrat" w:cs="Montserrat" w:eastAsia="Montserrat" w:hAnsi="Montserrat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3">
            <w:pPr>
              <w:numPr>
                <w:ilvl w:val="1"/>
                <w:numId w:val="5"/>
              </w:numPr>
              <w:spacing w:line="240" w:lineRule="auto"/>
              <w:ind w:left="1440" w:hanging="360"/>
              <w:rPr>
                <w:rFonts w:ascii="Montserrat" w:cs="Montserrat" w:eastAsia="Montserrat" w:hAnsi="Montserrat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rtl w:val="0"/>
              </w:rPr>
              <w:t xml:space="preserve">Our confidence about the future</w:t>
            </w:r>
          </w:p>
          <w:p w:rsidR="00000000" w:rsidDel="00000000" w:rsidP="00000000" w:rsidRDefault="00000000" w:rsidRPr="00000000" w14:paraId="00000024">
            <w:pPr>
              <w:spacing w:line="240" w:lineRule="auto"/>
              <w:ind w:left="1440" w:firstLine="0"/>
              <w:rPr>
                <w:rFonts w:ascii="Montserrat" w:cs="Montserrat" w:eastAsia="Montserrat" w:hAnsi="Montserrat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25">
            <w:pPr>
              <w:numPr>
                <w:ilvl w:val="1"/>
                <w:numId w:val="5"/>
              </w:numPr>
              <w:spacing w:line="240" w:lineRule="auto"/>
              <w:ind w:left="1440" w:hanging="360"/>
              <w:rPr>
                <w:rFonts w:ascii="Montserrat" w:cs="Montserrat" w:eastAsia="Montserrat" w:hAnsi="Montserrat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rtl w:val="0"/>
              </w:rPr>
              <w:t xml:space="preserve">Baptism </w:t>
            </w:r>
          </w:p>
          <w:p w:rsidR="00000000" w:rsidDel="00000000" w:rsidP="00000000" w:rsidRDefault="00000000" w:rsidRPr="00000000" w14:paraId="00000026">
            <w:pPr>
              <w:spacing w:line="240" w:lineRule="auto"/>
              <w:rPr>
                <w:rFonts w:ascii="Montserrat" w:cs="Montserrat" w:eastAsia="Montserrat" w:hAnsi="Montserrat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7">
            <w:pPr>
              <w:numPr>
                <w:ilvl w:val="0"/>
                <w:numId w:val="4"/>
              </w:numPr>
              <w:spacing w:line="240" w:lineRule="auto"/>
              <w:ind w:left="720" w:hanging="360"/>
              <w:rPr>
                <w:rFonts w:ascii="Montserrat" w:cs="Montserrat" w:eastAsia="Montserrat" w:hAnsi="Montserrat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rtl w:val="0"/>
              </w:rPr>
              <w:t xml:space="preserve">How do each of these things strengthen our resolve to not sin?</w:t>
            </w:r>
          </w:p>
          <w:p w:rsidR="00000000" w:rsidDel="00000000" w:rsidP="00000000" w:rsidRDefault="00000000" w:rsidRPr="00000000" w14:paraId="00000028">
            <w:pPr>
              <w:spacing w:line="240" w:lineRule="auto"/>
              <w:ind w:left="720" w:firstLine="0"/>
              <w:rPr>
                <w:rFonts w:ascii="Montserrat" w:cs="Montserrat" w:eastAsia="Montserrat" w:hAnsi="Montserrat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9">
            <w:pPr>
              <w:numPr>
                <w:ilvl w:val="0"/>
                <w:numId w:val="4"/>
              </w:numPr>
              <w:spacing w:line="240" w:lineRule="auto"/>
              <w:ind w:left="720" w:hanging="360"/>
              <w:rPr>
                <w:rFonts w:ascii="Montserrat" w:cs="Montserrat" w:eastAsia="Montserrat" w:hAnsi="Montserrat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rtl w:val="0"/>
              </w:rPr>
              <w:t xml:space="preserve">What do you think is the main point of the passage?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f3f3f3" w:space="0" w:sz="8" w:val="single"/>
              <w:left w:color="f3f3f3" w:space="0" w:sz="8" w:val="single"/>
              <w:bottom w:color="f3f3f3" w:space="0" w:sz="8" w:val="single"/>
              <w:right w:color="f3f3f3" w:space="0" w:sz="8" w:val="single"/>
            </w:tcBorders>
            <w:shd w:fill="auto" w:val="clear"/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  <w:vAlign w:val="top"/>
          </w:tcPr>
          <w:p w:rsidR="00000000" w:rsidDel="00000000" w:rsidP="00000000" w:rsidRDefault="00000000" w:rsidRPr="00000000" w14:paraId="0000002A">
            <w:pPr>
              <w:spacing w:line="240" w:lineRule="auto"/>
              <w:rPr>
                <w:rFonts w:ascii="Montserrat" w:cs="Montserrat" w:eastAsia="Montserrat" w:hAnsi="Montserrat"/>
                <w:i w:val="1"/>
                <w:iCs w:val="1"/>
                <w:color w:val="999999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b w:val="1"/>
                <w:bCs w:val="1"/>
                <w:i w:val="1"/>
                <w:iCs w:val="1"/>
                <w:color w:val="999999"/>
                <w:rtl w:val="0"/>
              </w:rPr>
              <w:t xml:space="preserve">Prompts </w:t>
            </w:r>
            <w:r w:rsidDel="00000000" w:rsidR="00000000" w:rsidRPr="00000000">
              <w:rPr>
                <w:rFonts w:ascii="Montserrat" w:cs="Montserrat" w:eastAsia="Montserrat" w:hAnsi="Montserrat"/>
                <w:i w:val="1"/>
                <w:iCs w:val="1"/>
                <w:color w:val="999999"/>
                <w:rtl w:val="0"/>
              </w:rPr>
              <w:t xml:space="preserve">if needed</w:t>
            </w:r>
          </w:p>
          <w:p w:rsidR="00000000" w:rsidDel="00000000" w:rsidP="00000000" w:rsidRDefault="00000000" w:rsidRPr="00000000" w14:paraId="0000002B">
            <w:pPr>
              <w:spacing w:line="240" w:lineRule="auto"/>
              <w:rPr>
                <w:rFonts w:ascii="Montserrat" w:cs="Montserrat" w:eastAsia="Montserrat" w:hAnsi="Montserrat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C">
            <w:pPr>
              <w:spacing w:line="240" w:lineRule="auto"/>
              <w:rPr>
                <w:rFonts w:ascii="Montserrat" w:cs="Montserrat" w:eastAsia="Montserrat" w:hAnsi="Montserrat"/>
                <w:color w:val="999999"/>
                <w:sz w:val="20"/>
                <w:szCs w:val="20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color w:val="999999"/>
                <w:sz w:val="20"/>
                <w:szCs w:val="20"/>
                <w:rtl w:val="0"/>
              </w:rPr>
              <w:t xml:space="preserve">4. What might it mean to be united with Jesus (v5)?</w:t>
            </w:r>
          </w:p>
          <w:p w:rsidR="00000000" w:rsidDel="00000000" w:rsidP="00000000" w:rsidRDefault="00000000" w:rsidRPr="00000000" w14:paraId="0000002D">
            <w:pPr>
              <w:spacing w:line="240" w:lineRule="auto"/>
              <w:rPr>
                <w:rFonts w:ascii="Montserrat" w:cs="Montserrat" w:eastAsia="Montserrat" w:hAnsi="Montserrat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53.1799999999999" w:hRule="atLeast"/>
          <w:tblHeader w:val="0"/>
        </w:trPr>
        <w:tc>
          <w:tcPr>
            <w:tcBorders>
              <w:top w:color="f3f3f3" w:space="0" w:sz="8" w:val="single"/>
              <w:left w:color="f3f3f3" w:space="0" w:sz="8" w:val="single"/>
              <w:bottom w:color="f3f3f3" w:space="0" w:sz="8" w:val="single"/>
              <w:right w:color="f3f3f3" w:space="0" w:sz="8" w:val="single"/>
            </w:tcBorders>
            <w:shd w:fill="d0e0e3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E">
            <w:pPr>
              <w:spacing w:line="240" w:lineRule="auto"/>
              <w:rPr>
                <w:rFonts w:ascii="Montserrat" w:cs="Montserrat" w:eastAsia="Montserrat" w:hAnsi="Montserrat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b w:val="1"/>
                <w:bCs w:val="1"/>
                <w:rtl w:val="0"/>
              </w:rPr>
              <w:t xml:space="preserve">Respond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f3f3f3" w:space="0" w:sz="8" w:val="single"/>
              <w:left w:color="f3f3f3" w:space="0" w:sz="8" w:val="single"/>
              <w:bottom w:color="f3f3f3" w:space="0" w:sz="8" w:val="single"/>
              <w:right w:color="f3f3f3" w:space="0" w:sz="8" w:val="single"/>
            </w:tcBorders>
            <w:shd w:fill="d0e0e3" w:val="clear"/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  <w:vAlign w:val="top"/>
          </w:tcPr>
          <w:p w:rsidR="00000000" w:rsidDel="00000000" w:rsidP="00000000" w:rsidRDefault="00000000" w:rsidRPr="00000000" w14:paraId="0000002F">
            <w:pPr>
              <w:spacing w:line="240" w:lineRule="auto"/>
              <w:rPr>
                <w:rFonts w:ascii="Montserrat" w:cs="Montserrat" w:eastAsia="Montserrat" w:hAnsi="Montserrat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f3f3f3" w:space="0" w:sz="8" w:val="single"/>
              <w:left w:color="f3f3f3" w:space="0" w:sz="8" w:val="single"/>
              <w:bottom w:color="efefef" w:space="0" w:sz="8" w:val="single"/>
              <w:right w:color="f3f3f3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0">
            <w:pPr>
              <w:numPr>
                <w:ilvl w:val="0"/>
                <w:numId w:val="4"/>
              </w:numPr>
              <w:spacing w:line="240" w:lineRule="auto"/>
              <w:ind w:left="720" w:hanging="360"/>
              <w:rPr>
                <w:rFonts w:ascii="Montserrat" w:cs="Montserrat" w:eastAsia="Montserrat" w:hAnsi="Montserrat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rtl w:val="0"/>
              </w:rPr>
              <w:t xml:space="preserve">What kind of response is this passage calling for in the life of Christians? </w:t>
            </w:r>
          </w:p>
          <w:p w:rsidR="00000000" w:rsidDel="00000000" w:rsidP="00000000" w:rsidRDefault="00000000" w:rsidRPr="00000000" w14:paraId="00000031">
            <w:pPr>
              <w:spacing w:line="240" w:lineRule="auto"/>
              <w:ind w:left="720" w:firstLine="0"/>
              <w:rPr>
                <w:rFonts w:ascii="Montserrat" w:cs="Montserrat" w:eastAsia="Montserrat" w:hAnsi="Montserrat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2">
            <w:pPr>
              <w:spacing w:line="240" w:lineRule="auto"/>
              <w:ind w:left="720" w:firstLine="0"/>
              <w:rPr>
                <w:rFonts w:ascii="Montserrat" w:cs="Montserrat" w:eastAsia="Montserrat" w:hAnsi="Montserrat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3">
            <w:pPr>
              <w:spacing w:line="240" w:lineRule="auto"/>
              <w:ind w:left="720" w:firstLine="0"/>
              <w:rPr>
                <w:rFonts w:ascii="Montserrat" w:cs="Montserrat" w:eastAsia="Montserrat" w:hAnsi="Montserrat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34">
            <w:pPr>
              <w:numPr>
                <w:ilvl w:val="0"/>
                <w:numId w:val="4"/>
              </w:numPr>
              <w:spacing w:line="240" w:lineRule="auto"/>
              <w:ind w:left="720" w:hanging="360"/>
              <w:rPr>
                <w:rFonts w:ascii="Montserrat" w:cs="Montserrat" w:eastAsia="Montserrat" w:hAnsi="Montserrat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rtl w:val="0"/>
              </w:rPr>
              <w:t xml:space="preserve">(In pairs) What might it look like for you to respond in this way?</w:t>
            </w:r>
          </w:p>
          <w:p w:rsidR="00000000" w:rsidDel="00000000" w:rsidP="00000000" w:rsidRDefault="00000000" w:rsidRPr="00000000" w14:paraId="00000035">
            <w:pPr>
              <w:spacing w:line="240" w:lineRule="auto"/>
              <w:rPr>
                <w:rFonts w:ascii="Montserrat" w:cs="Montserrat" w:eastAsia="Montserrat" w:hAnsi="Montserrat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6">
            <w:pPr>
              <w:spacing w:line="240" w:lineRule="auto"/>
              <w:rPr>
                <w:rFonts w:ascii="Montserrat" w:cs="Montserrat" w:eastAsia="Montserrat" w:hAnsi="Montserrat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7">
            <w:pPr>
              <w:spacing w:line="240" w:lineRule="auto"/>
              <w:rPr>
                <w:rFonts w:ascii="Montserrat" w:cs="Montserrat" w:eastAsia="Montserrat" w:hAnsi="Montserrat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f3f3f3" w:space="0" w:sz="8" w:val="single"/>
              <w:left w:color="f3f3f3" w:space="0" w:sz="8" w:val="single"/>
              <w:bottom w:color="efefef" w:space="0" w:sz="8" w:val="single"/>
              <w:right w:color="f3f3f3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8">
            <w:pPr>
              <w:spacing w:line="240" w:lineRule="auto"/>
              <w:ind w:left="0" w:firstLine="0"/>
              <w:rPr>
                <w:rFonts w:ascii="Montserrat" w:cs="Montserrat" w:eastAsia="Montserrat" w:hAnsi="Montserrat"/>
                <w:color w:val="999999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b w:val="1"/>
                <w:bCs w:val="1"/>
                <w:color w:val="999999"/>
                <w:rtl w:val="0"/>
              </w:rPr>
              <w:t xml:space="preserve">prompts</w:t>
            </w:r>
            <w:r w:rsidDel="00000000" w:rsidR="00000000" w:rsidRPr="00000000">
              <w:rPr>
                <w:rFonts w:ascii="Montserrat" w:cs="Montserrat" w:eastAsia="Montserrat" w:hAnsi="Montserrat"/>
                <w:color w:val="999999"/>
                <w:rtl w:val="0"/>
              </w:rPr>
              <w:t xml:space="preserve"> if needed</w:t>
            </w:r>
          </w:p>
          <w:p w:rsidR="00000000" w:rsidDel="00000000" w:rsidP="00000000" w:rsidRDefault="00000000" w:rsidRPr="00000000" w14:paraId="00000039">
            <w:pPr>
              <w:numPr>
                <w:ilvl w:val="0"/>
                <w:numId w:val="2"/>
              </w:numPr>
              <w:spacing w:line="240" w:lineRule="auto"/>
              <w:ind w:left="425.19685039370046" w:hanging="360"/>
              <w:rPr>
                <w:rFonts w:ascii="Montserrat" w:cs="Montserrat" w:eastAsia="Montserrat" w:hAnsi="Montserrat"/>
                <w:color w:val="999999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color w:val="999999"/>
                <w:sz w:val="20"/>
                <w:szCs w:val="20"/>
                <w:rtl w:val="0"/>
              </w:rPr>
              <w:t xml:space="preserve">What warning is there for the person who is casual about sin in their life? </w:t>
            </w:r>
          </w:p>
          <w:p w:rsidR="00000000" w:rsidDel="00000000" w:rsidP="00000000" w:rsidRDefault="00000000" w:rsidRPr="00000000" w14:paraId="0000003A">
            <w:pPr>
              <w:numPr>
                <w:ilvl w:val="0"/>
                <w:numId w:val="2"/>
              </w:numPr>
              <w:spacing w:line="240" w:lineRule="auto"/>
              <w:ind w:left="425.19685039370046" w:hanging="360"/>
              <w:rPr>
                <w:rFonts w:ascii="Montserrat" w:cs="Montserrat" w:eastAsia="Montserrat" w:hAnsi="Montserrat"/>
                <w:color w:val="999999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color w:val="999999"/>
                <w:sz w:val="20"/>
                <w:szCs w:val="20"/>
                <w:rtl w:val="0"/>
              </w:rPr>
              <w:t xml:space="preserve">What encouragement is there in these verses for someone wrestling with sin and unsure of their future?</w:t>
            </w:r>
          </w:p>
          <w:p w:rsidR="00000000" w:rsidDel="00000000" w:rsidP="00000000" w:rsidRDefault="00000000" w:rsidRPr="00000000" w14:paraId="0000003B">
            <w:pPr>
              <w:numPr>
                <w:ilvl w:val="0"/>
                <w:numId w:val="2"/>
              </w:numPr>
              <w:spacing w:line="240" w:lineRule="auto"/>
              <w:ind w:left="425.19685039370046" w:hanging="360"/>
              <w:rPr>
                <w:rFonts w:ascii="Montserrat" w:cs="Montserrat" w:eastAsia="Montserrat" w:hAnsi="Montserrat"/>
                <w:color w:val="999999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color w:val="999999"/>
                <w:sz w:val="20"/>
                <w:szCs w:val="20"/>
                <w:rtl w:val="0"/>
              </w:rPr>
              <w:t xml:space="preserve">“Offer yourself to God… and offer every part of yourself to God” - discuss in pairs, what does it look like to do this? Are there things you feel convicted you need to start doing or stop doing? </w:t>
            </w:r>
            <w:r w:rsidDel="00000000" w:rsidR="00000000" w:rsidRPr="00000000">
              <w:rPr>
                <w:rFonts w:ascii="Montserrat" w:cs="Montserrat" w:eastAsia="Montserrat" w:hAnsi="Montserrat"/>
                <w:color w:val="999999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efefef" w:space="0" w:sz="8" w:val="single"/>
              <w:left w:color="efefef" w:space="0" w:sz="8" w:val="single"/>
              <w:bottom w:color="efefef" w:space="0" w:sz="8" w:val="single"/>
              <w:right w:color="efefef" w:space="0" w:sz="8" w:val="single"/>
            </w:tcBorders>
            <w:shd w:fill="d0e0e3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C">
            <w:pPr>
              <w:spacing w:line="240" w:lineRule="auto"/>
              <w:rPr>
                <w:rFonts w:ascii="Montserrat" w:cs="Montserrat" w:eastAsia="Montserrat" w:hAnsi="Montserrat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b w:val="1"/>
                <w:bCs w:val="1"/>
                <w:rtl w:val="0"/>
              </w:rPr>
              <w:t xml:space="preserve">Pray </w:t>
            </w:r>
            <w:r w:rsidDel="00000000" w:rsidR="00000000" w:rsidRPr="00000000">
              <w:rPr>
                <w:rFonts w:ascii="Montserrat" w:cs="Montserrat" w:eastAsia="Montserrat" w:hAnsi="Montserrat"/>
                <w:rtl w:val="0"/>
              </w:rPr>
              <w:t xml:space="preserve">in your pairs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efefef" w:space="0" w:sz="8" w:val="single"/>
              <w:left w:color="efefef" w:space="0" w:sz="8" w:val="single"/>
              <w:bottom w:color="efefef" w:space="0" w:sz="8" w:val="single"/>
              <w:right w:color="efefef" w:space="0" w:sz="8" w:val="single"/>
            </w:tcBorders>
            <w:shd w:fill="d0e0e3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D">
            <w:pPr>
              <w:spacing w:line="240" w:lineRule="auto"/>
              <w:rPr>
                <w:rFonts w:ascii="Montserrat" w:cs="Montserrat" w:eastAsia="Montserrat" w:hAnsi="Montserrat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3E">
      <w:pPr>
        <w:pStyle w:val="Heading1"/>
        <w:ind w:left="0" w:right="158.3858267716542" w:firstLine="0"/>
        <w:jc w:val="left"/>
        <w:rPr/>
      </w:pPr>
      <w:bookmarkStart w:colFirst="0" w:colLast="0" w:name="_o45meit6390o" w:id="1"/>
      <w:bookmarkEnd w:id="1"/>
      <w:r w:rsidDel="00000000" w:rsidR="00000000" w:rsidRPr="00000000">
        <w:rPr>
          <w:rtl w:val="0"/>
        </w:rPr>
      </w:r>
    </w:p>
    <w:sectPr>
      <w:pgSz w:h="16834" w:w="11909" w:orient="portrait"/>
      <w:pgMar w:bottom="267.51968503937064" w:top="425.1968503937008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Montserrat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4">
    <w:lvl w:ilvl="0">
      <w:start w:val="2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5">
    <w:lvl w:ilvl="0">
      <w:start w:val="5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6">
    <w:lvl w:ilvl="0">
      <w:start w:val="1"/>
      <w:numFmt w:val="lowerLett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Roman"/>
      <w:lvlText w:val="%2."/>
      <w:lvlJc w:val="right"/>
      <w:pPr>
        <w:ind w:left="1440" w:hanging="360"/>
      </w:pPr>
      <w:rPr>
        <w:u w:val="none"/>
      </w:rPr>
    </w:lvl>
    <w:lvl w:ilvl="2">
      <w:start w:val="1"/>
      <w:numFmt w:val="decimal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Roman"/>
      <w:lvlText w:val="%5.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_GB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  <w:ind w:left="141.73228346456688" w:right="158.3858267716542" w:firstLine="0"/>
      <w:jc w:val="center"/>
    </w:pPr>
    <w:rPr>
      <w:rFonts w:ascii="Montserrat" w:cs="Montserrat" w:eastAsia="Montserrat" w:hAnsi="Montserrat"/>
      <w:sz w:val="36"/>
      <w:szCs w:val="36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Montserrat-regular.ttf"/><Relationship Id="rId2" Type="http://schemas.openxmlformats.org/officeDocument/2006/relationships/font" Target="fonts/Montserrat-bold.ttf"/><Relationship Id="rId3" Type="http://schemas.openxmlformats.org/officeDocument/2006/relationships/font" Target="fonts/Montserrat-italic.ttf"/><Relationship Id="rId4" Type="http://schemas.openxmlformats.org/officeDocument/2006/relationships/font" Target="fonts/Montserrat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